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90D7A" w14:textId="77777777" w:rsidR="00F648EB" w:rsidRDefault="00F648EB" w:rsidP="00F648EB">
      <w:pPr>
        <w:jc w:val="center"/>
        <w:rPr>
          <w:rFonts w:ascii="Times New Roman" w:hAnsi="Times New Roman"/>
          <w:b/>
          <w:bCs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 xml:space="preserve">GMINNY OŚRODEK POMOCY SPOŁECZNEJ </w:t>
      </w:r>
    </w:p>
    <w:p w14:paraId="4A36D32E" w14:textId="77777777" w:rsidR="00F648EB" w:rsidRDefault="00F648EB" w:rsidP="00F648EB">
      <w:pPr>
        <w:jc w:val="center"/>
        <w:rPr>
          <w:rFonts w:ascii="Times New Roman" w:hAnsi="Times New Roman"/>
          <w:b/>
          <w:bCs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>W SŁAWNIE</w:t>
      </w:r>
    </w:p>
    <w:p w14:paraId="34506357" w14:textId="77777777" w:rsidR="00F648EB" w:rsidRDefault="00F648EB" w:rsidP="00F648EB">
      <w:pPr>
        <w:rPr>
          <w:rFonts w:ascii="Times New Roman" w:hAnsi="Times New Roman"/>
          <w:b/>
          <w:bCs/>
          <w:sz w:val="32"/>
          <w:szCs w:val="32"/>
        </w:rPr>
      </w:pPr>
    </w:p>
    <w:p w14:paraId="0AFFD7AD" w14:textId="77777777" w:rsidR="00F648EB" w:rsidRDefault="00F648EB" w:rsidP="00F648EB">
      <w:pPr>
        <w:rPr>
          <w:rFonts w:ascii="Times New Roman" w:hAnsi="Times New Roman"/>
          <w:b/>
          <w:bCs/>
          <w:sz w:val="32"/>
          <w:szCs w:val="32"/>
        </w:rPr>
      </w:pPr>
    </w:p>
    <w:p w14:paraId="1401BDE0" w14:textId="1CF26EE5" w:rsidR="00F648EB" w:rsidRDefault="00F648EB" w:rsidP="00F648EB">
      <w:pPr>
        <w:spacing w:after="0"/>
        <w:ind w:firstLine="72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informuje, iż w </w:t>
      </w:r>
      <w:r>
        <w:rPr>
          <w:rFonts w:ascii="Times New Roman" w:hAnsi="Times New Roman"/>
          <w:b/>
          <w:bCs/>
          <w:sz w:val="32"/>
          <w:szCs w:val="32"/>
        </w:rPr>
        <w:t xml:space="preserve">miesiącu </w:t>
      </w:r>
      <w:r w:rsidR="005364C4">
        <w:rPr>
          <w:rFonts w:ascii="Times New Roman" w:hAnsi="Times New Roman"/>
          <w:b/>
          <w:bCs/>
          <w:sz w:val="32"/>
          <w:szCs w:val="32"/>
        </w:rPr>
        <w:t>listopadzie</w:t>
      </w:r>
      <w:r>
        <w:rPr>
          <w:rFonts w:ascii="Times New Roman" w:hAnsi="Times New Roman"/>
          <w:b/>
          <w:bCs/>
          <w:sz w:val="32"/>
          <w:szCs w:val="32"/>
        </w:rPr>
        <w:t xml:space="preserve"> 2023 r.</w:t>
      </w:r>
      <w:r>
        <w:rPr>
          <w:rFonts w:ascii="Times New Roman" w:hAnsi="Times New Roman"/>
          <w:sz w:val="32"/>
          <w:szCs w:val="32"/>
        </w:rPr>
        <w:t xml:space="preserve"> gotówkowe wypłaty świadczeń rodzinnych, świadczeń z funduszu alimentacyjnego będą w Banku Spółdzielczym w Sławnie</w:t>
      </w:r>
    </w:p>
    <w:p w14:paraId="21DDEC6E" w14:textId="0588CA06" w:rsidR="00F648EB" w:rsidRDefault="00F648EB" w:rsidP="00F648EB">
      <w:pPr>
        <w:spacing w:after="0"/>
        <w:ind w:firstLine="72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w dniach 2</w:t>
      </w:r>
      <w:r w:rsidR="005364C4">
        <w:rPr>
          <w:rFonts w:ascii="Times New Roman" w:hAnsi="Times New Roman"/>
          <w:b/>
          <w:bCs/>
          <w:sz w:val="32"/>
          <w:szCs w:val="32"/>
        </w:rPr>
        <w:t>3</w:t>
      </w:r>
      <w:r>
        <w:rPr>
          <w:rFonts w:ascii="Times New Roman" w:hAnsi="Times New Roman"/>
          <w:b/>
          <w:bCs/>
          <w:sz w:val="32"/>
          <w:szCs w:val="32"/>
        </w:rPr>
        <w:t xml:space="preserve"> i 2</w:t>
      </w:r>
      <w:r w:rsidR="005364C4">
        <w:rPr>
          <w:rFonts w:ascii="Times New Roman" w:hAnsi="Times New Roman"/>
          <w:b/>
          <w:bCs/>
          <w:sz w:val="32"/>
          <w:szCs w:val="32"/>
        </w:rPr>
        <w:t>4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5364C4">
        <w:rPr>
          <w:rFonts w:ascii="Times New Roman" w:hAnsi="Times New Roman"/>
          <w:b/>
          <w:bCs/>
          <w:sz w:val="32"/>
          <w:szCs w:val="32"/>
        </w:rPr>
        <w:t>listopada</w:t>
      </w:r>
      <w:r>
        <w:rPr>
          <w:rFonts w:ascii="Times New Roman" w:hAnsi="Times New Roman"/>
          <w:b/>
          <w:bCs/>
          <w:sz w:val="32"/>
          <w:szCs w:val="32"/>
        </w:rPr>
        <w:t xml:space="preserve"> 2023 r.</w:t>
      </w:r>
    </w:p>
    <w:p w14:paraId="59C3F853" w14:textId="77777777" w:rsidR="00F648EB" w:rsidRDefault="00F648EB" w:rsidP="00F648EB">
      <w:pPr>
        <w:jc w:val="center"/>
        <w:rPr>
          <w:rFonts w:ascii="Times New Roman" w:hAnsi="Times New Roman"/>
          <w:sz w:val="28"/>
          <w:szCs w:val="28"/>
        </w:rPr>
      </w:pPr>
    </w:p>
    <w:p w14:paraId="4E1A631D" w14:textId="77777777" w:rsidR="00F648EB" w:rsidRDefault="00F648EB" w:rsidP="00F648EB">
      <w:pPr>
        <w:rPr>
          <w:rFonts w:ascii="Times New Roman" w:hAnsi="Times New Roman"/>
          <w:sz w:val="28"/>
          <w:szCs w:val="28"/>
        </w:rPr>
      </w:pPr>
    </w:p>
    <w:p w14:paraId="65593D01" w14:textId="77777777" w:rsidR="00F648EB" w:rsidRDefault="00F648EB" w:rsidP="00F648EB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w/w terminie będą również realizowane wypłaty świadczeń z pomocy społecznej tj. zasiłki celowe, zasiłki okresowe, zasiłki stałe oraz wynagrodzenie za sprawowanie opieki.</w:t>
      </w:r>
    </w:p>
    <w:p w14:paraId="2B8637AA" w14:textId="77777777" w:rsidR="00F648EB" w:rsidRDefault="00F648EB" w:rsidP="00F648EB">
      <w:pPr>
        <w:rPr>
          <w:rFonts w:ascii="Times New Roman" w:hAnsi="Times New Roman"/>
          <w:sz w:val="28"/>
          <w:szCs w:val="28"/>
        </w:rPr>
      </w:pPr>
    </w:p>
    <w:p w14:paraId="5712489A" w14:textId="77777777" w:rsidR="00F648EB" w:rsidRDefault="00F648EB" w:rsidP="00F648EB">
      <w:pPr>
        <w:rPr>
          <w:rFonts w:ascii="Times New Roman" w:hAnsi="Times New Roman"/>
          <w:sz w:val="28"/>
          <w:szCs w:val="28"/>
        </w:rPr>
      </w:pPr>
    </w:p>
    <w:p w14:paraId="73781F99" w14:textId="77777777" w:rsidR="00F648EB" w:rsidRDefault="00F648EB" w:rsidP="00F648E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Jednocześnie zachęcamy Państwa do zakładania kont bankowych, na które przekazywane byłyby w/w świadczenia.</w:t>
      </w:r>
    </w:p>
    <w:p w14:paraId="626120BF" w14:textId="77777777" w:rsidR="00F648EB" w:rsidRDefault="00F648EB" w:rsidP="00F648E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przypadku pytań prosimy o kontakt telefoniczny pod nr telefonu:</w:t>
      </w:r>
    </w:p>
    <w:p w14:paraId="43323C71" w14:textId="77777777" w:rsidR="00F648EB" w:rsidRDefault="00F648EB" w:rsidP="00F648E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- 59 810 03 00,</w:t>
      </w:r>
    </w:p>
    <w:p w14:paraId="79459AF5" w14:textId="77777777" w:rsidR="00F648EB" w:rsidRDefault="00F648EB" w:rsidP="00F648E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- 59 810 03 05, 59 866 62 82- świadczenia rodzinne,</w:t>
      </w:r>
    </w:p>
    <w:p w14:paraId="7E569605" w14:textId="77777777" w:rsidR="00F648EB" w:rsidRDefault="00F648EB" w:rsidP="00F648E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- 59 810 03 08- fundusz alimentacyjny.</w:t>
      </w:r>
    </w:p>
    <w:p w14:paraId="4341E726" w14:textId="77777777" w:rsidR="008D565A" w:rsidRDefault="008D565A"/>
    <w:sectPr w:rsidR="008D565A" w:rsidSect="00F648E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8EB"/>
    <w:rsid w:val="005364C4"/>
    <w:rsid w:val="008D565A"/>
    <w:rsid w:val="00F50A00"/>
    <w:rsid w:val="00F6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101EC"/>
  <w15:chartTrackingRefBased/>
  <w15:docId w15:val="{3C5F019A-032D-4008-B1F8-5104D041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8EB"/>
    <w:pPr>
      <w:spacing w:line="256" w:lineRule="auto"/>
    </w:pPr>
    <w:rPr>
      <w:rFonts w:eastAsiaTheme="minorEastAsia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0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598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Romanowska</dc:creator>
  <cp:keywords/>
  <dc:description/>
  <cp:lastModifiedBy>Wioletta Romanowska</cp:lastModifiedBy>
  <cp:revision>2</cp:revision>
  <dcterms:created xsi:type="dcterms:W3CDTF">2023-03-17T08:43:00Z</dcterms:created>
  <dcterms:modified xsi:type="dcterms:W3CDTF">2023-12-04T10:29:00Z</dcterms:modified>
</cp:coreProperties>
</file>